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C2" w:rsidRDefault="00223826" w:rsidP="00223826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2382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 коллективом Администрации </w:t>
      </w:r>
      <w:proofErr w:type="spellStart"/>
      <w:r w:rsidRPr="00223826">
        <w:rPr>
          <w:rFonts w:ascii="Arial" w:hAnsi="Arial" w:cs="Arial"/>
          <w:b/>
          <w:color w:val="595959" w:themeColor="text1" w:themeTint="A6"/>
          <w:sz w:val="36"/>
          <w:szCs w:val="36"/>
        </w:rPr>
        <w:t>с.п</w:t>
      </w:r>
      <w:proofErr w:type="spellEnd"/>
      <w:r w:rsidRPr="00223826">
        <w:rPr>
          <w:rFonts w:ascii="Arial" w:hAnsi="Arial" w:cs="Arial"/>
          <w:b/>
          <w:color w:val="595959" w:themeColor="text1" w:themeTint="A6"/>
          <w:sz w:val="36"/>
          <w:szCs w:val="36"/>
        </w:rPr>
        <w:t>. Урух провели мини-тренинг по использованию электронных сервисов ПФР</w:t>
      </w:r>
    </w:p>
    <w:p w:rsidR="00DD404D" w:rsidRPr="00546A8A" w:rsidRDefault="00DD404D" w:rsidP="00DD404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  <w:bookmarkStart w:id="0" w:name="_GoBack"/>
      <w:bookmarkEnd w:id="0"/>
    </w:p>
    <w:p w:rsidR="00DD404D" w:rsidRPr="00546A8A" w:rsidRDefault="008D720C" w:rsidP="00DD404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28</w:t>
      </w:r>
      <w:r w:rsidR="00DD404D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D404D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DD404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r w:rsidR="00DD404D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DD404D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DD404D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D404D" w:rsidRDefault="00DD404D" w:rsidP="00DD404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D404D" w:rsidRDefault="00DD404D" w:rsidP="00DD404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37E62" w:rsidRPr="00937E62" w:rsidRDefault="00937E62" w:rsidP="00937E62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937E62">
        <w:rPr>
          <w:rFonts w:ascii="Arial" w:hAnsi="Arial" w:cs="Arial"/>
          <w:b/>
          <w:color w:val="595959" w:themeColor="text1" w:themeTint="A6"/>
        </w:rPr>
        <w:t xml:space="preserve">26 июня специалист-эксперт группы персонифицированного учёта и взаимодействия со страхователями управления ПФР ГУ-ОПФР по КБР в </w:t>
      </w:r>
      <w:proofErr w:type="spellStart"/>
      <w:r w:rsidRPr="00937E62">
        <w:rPr>
          <w:rFonts w:ascii="Arial" w:hAnsi="Arial" w:cs="Arial"/>
          <w:b/>
          <w:color w:val="595959" w:themeColor="text1" w:themeTint="A6"/>
        </w:rPr>
        <w:t>Лескенском</w:t>
      </w:r>
      <w:proofErr w:type="spellEnd"/>
      <w:r w:rsidRPr="00937E62">
        <w:rPr>
          <w:rFonts w:ascii="Arial" w:hAnsi="Arial" w:cs="Arial"/>
          <w:b/>
          <w:color w:val="595959" w:themeColor="text1" w:themeTint="A6"/>
        </w:rPr>
        <w:t xml:space="preserve"> районе </w:t>
      </w:r>
      <w:proofErr w:type="spellStart"/>
      <w:r w:rsidRPr="00937E62">
        <w:rPr>
          <w:rFonts w:ascii="Arial" w:hAnsi="Arial" w:cs="Arial"/>
          <w:b/>
          <w:color w:val="595959" w:themeColor="text1" w:themeTint="A6"/>
        </w:rPr>
        <w:t>Асият</w:t>
      </w:r>
      <w:proofErr w:type="spellEnd"/>
      <w:r w:rsidRPr="00937E62">
        <w:rPr>
          <w:rFonts w:ascii="Arial" w:hAnsi="Arial" w:cs="Arial"/>
          <w:b/>
          <w:color w:val="595959" w:themeColor="text1" w:themeTint="A6"/>
        </w:rPr>
        <w:t xml:space="preserve"> </w:t>
      </w:r>
      <w:proofErr w:type="spellStart"/>
      <w:r w:rsidRPr="00937E62">
        <w:rPr>
          <w:rFonts w:ascii="Arial" w:hAnsi="Arial" w:cs="Arial"/>
          <w:b/>
          <w:color w:val="595959" w:themeColor="text1" w:themeTint="A6"/>
        </w:rPr>
        <w:t>Кумалова</w:t>
      </w:r>
      <w:proofErr w:type="spellEnd"/>
      <w:r w:rsidRPr="00937E62">
        <w:rPr>
          <w:rFonts w:ascii="Arial" w:hAnsi="Arial" w:cs="Arial"/>
          <w:b/>
          <w:color w:val="595959" w:themeColor="text1" w:themeTint="A6"/>
        </w:rPr>
        <w:t xml:space="preserve"> встретилась с коллективом </w:t>
      </w:r>
      <w:r w:rsidR="00A23DC2">
        <w:rPr>
          <w:rFonts w:ascii="Arial" w:hAnsi="Arial" w:cs="Arial"/>
          <w:b/>
          <w:color w:val="595959" w:themeColor="text1" w:themeTint="A6"/>
        </w:rPr>
        <w:t>А</w:t>
      </w:r>
      <w:r w:rsidRPr="00937E62">
        <w:rPr>
          <w:rFonts w:ascii="Arial" w:hAnsi="Arial" w:cs="Arial"/>
          <w:b/>
          <w:color w:val="595959" w:themeColor="text1" w:themeTint="A6"/>
        </w:rPr>
        <w:t xml:space="preserve">дминистрации </w:t>
      </w:r>
      <w:proofErr w:type="spellStart"/>
      <w:r w:rsidRPr="00937E62">
        <w:rPr>
          <w:rFonts w:ascii="Arial" w:hAnsi="Arial" w:cs="Arial"/>
          <w:b/>
          <w:color w:val="595959" w:themeColor="text1" w:themeTint="A6"/>
        </w:rPr>
        <w:t>с.п</w:t>
      </w:r>
      <w:proofErr w:type="spellEnd"/>
      <w:r w:rsidRPr="00937E62">
        <w:rPr>
          <w:rFonts w:ascii="Arial" w:hAnsi="Arial" w:cs="Arial"/>
          <w:b/>
          <w:color w:val="595959" w:themeColor="text1" w:themeTint="A6"/>
        </w:rPr>
        <w:t xml:space="preserve">. Урух.  </w:t>
      </w:r>
      <w:r>
        <w:rPr>
          <w:rFonts w:ascii="Arial" w:hAnsi="Arial" w:cs="Arial"/>
          <w:b/>
          <w:color w:val="595959" w:themeColor="text1" w:themeTint="A6"/>
        </w:rPr>
        <w:t xml:space="preserve">В ходе встречи специалист фонда провела консультирование граждан по вопросам пенсионного обеспечения и мини-тренинг по использованию электронных сервисов Пенсионного фонда. </w:t>
      </w:r>
    </w:p>
    <w:p w:rsidR="00937E62" w:rsidRDefault="00937E62" w:rsidP="00937E62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17357">
        <w:rPr>
          <w:rFonts w:ascii="Arial" w:hAnsi="Arial" w:cs="Arial"/>
          <w:color w:val="595959" w:themeColor="text1" w:themeTint="A6"/>
        </w:rPr>
        <w:t xml:space="preserve">Работники администрации узнали об удобстве использования электронных сервисов ПФР. В частности «Личного кабинета гражданина» на сайте ПФР и его аналоге в виде мобильного приложения. В 2017 году функции </w:t>
      </w:r>
      <w:r w:rsidR="00F17357">
        <w:rPr>
          <w:rFonts w:ascii="Arial" w:hAnsi="Arial" w:cs="Arial"/>
          <w:color w:val="595959" w:themeColor="text1" w:themeTint="A6"/>
        </w:rPr>
        <w:t>сервиса</w:t>
      </w:r>
      <w:r w:rsidRPr="00F17357">
        <w:rPr>
          <w:rFonts w:ascii="Arial" w:hAnsi="Arial" w:cs="Arial"/>
          <w:color w:val="595959" w:themeColor="text1" w:themeTint="A6"/>
        </w:rPr>
        <w:t xml:space="preserve"> значительно расширились, в результате чего сегодня он охватывает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др., а также информирует </w:t>
      </w:r>
      <w:r w:rsidR="00F17357" w:rsidRPr="00F17357">
        <w:rPr>
          <w:rFonts w:ascii="Arial" w:hAnsi="Arial" w:cs="Arial"/>
          <w:color w:val="595959" w:themeColor="text1" w:themeTint="A6"/>
        </w:rPr>
        <w:t>обо</w:t>
      </w:r>
      <w:r w:rsidRPr="00F17357">
        <w:rPr>
          <w:rFonts w:ascii="Arial" w:hAnsi="Arial" w:cs="Arial"/>
          <w:color w:val="595959" w:themeColor="text1" w:themeTint="A6"/>
        </w:rPr>
        <w:t xml:space="preserve"> всех установленных социальных выплатах.</w:t>
      </w:r>
    </w:p>
    <w:p w:rsidR="00DD404D" w:rsidRDefault="00DD404D" w:rsidP="00937E62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DD404D" w:rsidRPr="00AE68B8" w:rsidRDefault="00DD404D" w:rsidP="00DD404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D404D" w:rsidRPr="00AE68B8" w:rsidRDefault="00DD404D" w:rsidP="00DD404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D404D" w:rsidRPr="00AE68B8" w:rsidRDefault="00DD404D" w:rsidP="00DD404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D404D" w:rsidRPr="00AE68B8" w:rsidRDefault="00DD404D" w:rsidP="00DD404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127B6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127B6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DD404D" w:rsidRPr="00AE68B8" w:rsidRDefault="00DD404D" w:rsidP="00DD404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DD404D" w:rsidRPr="00AE68B8" w:rsidRDefault="00DD404D" w:rsidP="00DD404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DD404D" w:rsidRPr="00AE68B8" w:rsidRDefault="00DD404D" w:rsidP="00DD404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D404D" w:rsidRPr="00DD404D" w:rsidRDefault="00DD404D" w:rsidP="00937E62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924688" w:rsidRPr="00DD404D" w:rsidRDefault="00924688">
      <w:pPr>
        <w:rPr>
          <w:lang w:val="en-US"/>
        </w:rPr>
      </w:pPr>
    </w:p>
    <w:sectPr w:rsidR="00924688" w:rsidRPr="00DD404D" w:rsidSect="00A23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2"/>
    <w:rsid w:val="00127B6B"/>
    <w:rsid w:val="00223826"/>
    <w:rsid w:val="008D720C"/>
    <w:rsid w:val="00924688"/>
    <w:rsid w:val="00937E62"/>
    <w:rsid w:val="00A23DC2"/>
    <w:rsid w:val="00BA67DE"/>
    <w:rsid w:val="00DD404D"/>
    <w:rsid w:val="00F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2018-06-28T06:40:00Z</dcterms:created>
  <dcterms:modified xsi:type="dcterms:W3CDTF">2018-06-28T08:12:00Z</dcterms:modified>
</cp:coreProperties>
</file>