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04" w:rsidRDefault="00E6265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Пенсионным фондом </w:t>
      </w:r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>предоставляется</w:t>
      </w:r>
      <w:r w:rsidR="00262049" w:rsidRPr="0026204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>справка,</w:t>
      </w:r>
      <w:r w:rsidR="00262049" w:rsidRPr="0026204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подтверждающая статус </w:t>
      </w:r>
      <w:proofErr w:type="spellStart"/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>предпенсионера</w:t>
      </w:r>
      <w:proofErr w:type="spellEnd"/>
    </w:p>
    <w:p w:rsidR="00012A04" w:rsidRDefault="00E6265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012A04" w:rsidRDefault="001550A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16</w:t>
      </w:r>
      <w:r w:rsidR="00E6265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bookmarkStart w:id="0" w:name="_GoBack"/>
      <w:bookmarkEnd w:id="0"/>
      <w:r w:rsidR="00E6265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012A04" w:rsidRDefault="00E6265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12A04" w:rsidRDefault="00012A0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012A04" w:rsidRDefault="00E6265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Отделение Пенсионного фонда Российской Федерации по Кабардино-Балкарской Республике с 1 января 2019 года в рамках реализации Федерального закона* осуществляет оказание государственной услуги по выдаче справки подтверждающей отнесение гражданина к категории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предпенсионного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возраста. 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К категории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предпенсионеров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относятся граждане  в возрасте  55 лет и 60 лет женщины и мужчины соответственно. Данный статус позволяет гражданину в течение полугода до наступления пенсионного возраста с учетом переходных положений, пользоваться без ограничения льготами, установленными федеральными и региональными законами для пенсионеров. Гражданин, имеющий указанный статус имеет право пользоваться льготами по налогообложению, жилищно-коммунальному хозяйству и пособиями предоставляемыми центром занятости населения.</w:t>
      </w:r>
    </w:p>
    <w:p w:rsidR="00012A04" w:rsidRDefault="00E6265B">
      <w:pPr>
        <w:spacing w:line="360" w:lineRule="auto"/>
        <w:jc w:val="both"/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 января 2019 года в Пенсионный фонд обратилось 263 гражданин для получения сведений об отнесении их к категории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предпенсионного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возраста. 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Для подтверждения статуса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предпенсионера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граждане могут </w:t>
      </w: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>обратится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 Пенсионный фонд любым удобным для него способом: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 лично обратившись в управление ПФР по месту жительства;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 через работодателя;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с помощью личного кабинета на сайте ПФР или на портале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>;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 через МФЦ.</w:t>
      </w:r>
    </w:p>
    <w:p w:rsidR="00012A04" w:rsidRDefault="00E6265B">
      <w:pPr>
        <w:spacing w:line="360" w:lineRule="auto"/>
        <w:jc w:val="both"/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b/>
          <w:i/>
          <w:color w:val="595959" w:themeColor="text1" w:themeTint="A6"/>
        </w:rPr>
        <w:t>*Федеральный закон от 3 октября 2018 года «О внесении изменений в отдельные законодательные акты Российской Федерации по вопросам назначения и выплаты пенсий»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012A04" w:rsidRPr="009076A8" w:rsidRDefault="00E6265B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https://www.instagram.com/opfr_po_kbr/</w:t>
      </w:r>
    </w:p>
    <w:p w:rsidR="00012A04" w:rsidRPr="009076A8" w:rsidRDefault="00012A04">
      <w:pPr>
        <w:spacing w:line="360" w:lineRule="auto"/>
        <w:jc w:val="both"/>
        <w:rPr>
          <w:lang w:val="en-US"/>
        </w:rPr>
      </w:pPr>
    </w:p>
    <w:sectPr w:rsidR="00012A04" w:rsidRPr="009076A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04"/>
    <w:rsid w:val="00012A04"/>
    <w:rsid w:val="001550AE"/>
    <w:rsid w:val="00262049"/>
    <w:rsid w:val="009076A8"/>
    <w:rsid w:val="00E6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266</Words>
  <Characters>1518</Characters>
  <Application>Microsoft Office Word</Application>
  <DocSecurity>0</DocSecurity>
  <Lines>12</Lines>
  <Paragraphs>3</Paragraphs>
  <ScaleCrop>false</ScaleCrop>
  <Company>Kraftway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2019-05-13T11:57:00Z</dcterms:created>
  <dcterms:modified xsi:type="dcterms:W3CDTF">2019-08-16T10:55:00Z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