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9" w:rsidRDefault="003C09A7" w:rsidP="00B43789">
      <w:pPr>
        <w:pStyle w:val="a3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C09A7">
        <w:rPr>
          <w:rFonts w:ascii="Arial" w:hAnsi="Arial" w:cs="Arial"/>
          <w:b/>
          <w:color w:val="595959" w:themeColor="text1" w:themeTint="A6"/>
          <w:sz w:val="36"/>
          <w:szCs w:val="36"/>
        </w:rPr>
        <w:t>Обсудили вопросы взаимодействия</w:t>
      </w:r>
    </w:p>
    <w:p w:rsidR="000B7142" w:rsidRDefault="000B7142" w:rsidP="000B714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0B7142" w:rsidRDefault="000B7142" w:rsidP="000B714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Pr="008B462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</w:p>
    <w:p w:rsidR="00B43789" w:rsidRDefault="000B7142" w:rsidP="000B714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0B7142" w:rsidRPr="000B7142" w:rsidRDefault="000B7142" w:rsidP="000B7142">
      <w:pPr>
        <w:suppressAutoHyphens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43789" w:rsidRPr="00B43789" w:rsidRDefault="00B43789" w:rsidP="00B43789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Руководитель клиентской службы </w:t>
      </w:r>
      <w:r w:rsidR="004730AF"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>управления</w:t>
      </w:r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ПФР ГУ</w:t>
      </w:r>
      <w:r w:rsidR="004730AF">
        <w:rPr>
          <w:rFonts w:ascii="Arial" w:hAnsi="Arial" w:cs="Arial"/>
          <w:b/>
          <w:color w:val="595959" w:themeColor="text1" w:themeTint="A6"/>
          <w:sz w:val="24"/>
          <w:szCs w:val="24"/>
        </w:rPr>
        <w:t>-</w:t>
      </w:r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ОПФР по КБР в </w:t>
      </w:r>
      <w:proofErr w:type="spellStart"/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>Мадина</w:t>
      </w:r>
      <w:proofErr w:type="spellEnd"/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>Таова</w:t>
      </w:r>
      <w:proofErr w:type="spellEnd"/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провела консультативную встречу </w:t>
      </w:r>
      <w:r w:rsidR="004730AF"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4730AF"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>сотрудник</w:t>
      </w:r>
      <w:r w:rsidR="004730AF">
        <w:rPr>
          <w:rFonts w:ascii="Arial" w:hAnsi="Arial" w:cs="Arial"/>
          <w:b/>
          <w:color w:val="595959" w:themeColor="text1" w:themeTint="A6"/>
          <w:sz w:val="24"/>
          <w:szCs w:val="24"/>
        </w:rPr>
        <w:t>ами</w:t>
      </w:r>
      <w:r w:rsidR="004730AF"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районного «Многофункционального центра по предоставлению государственных и муниципальных услуг Кабардино-Балкарской Республики».</w:t>
      </w:r>
      <w:r w:rsid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Цель встречи - обсуждение </w:t>
      </w:r>
      <w:r w:rsidR="004730AF" w:rsidRPr="004730AF">
        <w:rPr>
          <w:rFonts w:ascii="Arial" w:hAnsi="Arial" w:cs="Arial"/>
          <w:b/>
          <w:color w:val="595959" w:themeColor="text1" w:themeTint="A6"/>
          <w:sz w:val="24"/>
          <w:szCs w:val="24"/>
        </w:rPr>
        <w:t>вопросов, возникающих в ходе взаимодействия</w:t>
      </w:r>
      <w:r w:rsidR="00473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двух ведомств оказывающих социальные услуги населению. </w:t>
      </w:r>
    </w:p>
    <w:p w:rsidR="00B43789" w:rsidRPr="00B43789" w:rsidRDefault="00B43789" w:rsidP="00B43789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B4744" w:rsidRDefault="004730AF" w:rsidP="00B43789">
      <w:pPr>
        <w:pStyle w:val="a3"/>
        <w:spacing w:line="360" w:lineRule="auto"/>
        <w:jc w:val="both"/>
        <w:rPr>
          <w:rFonts w:ascii="Arial" w:hAnsi="Arial" w:cs="Arial"/>
          <w:b/>
          <w:i/>
          <w:color w:val="595959" w:themeColor="text1" w:themeTint="A6"/>
          <w:sz w:val="24"/>
          <w:szCs w:val="24"/>
        </w:rPr>
      </w:pPr>
      <w:r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В начале встречи специалисты </w:t>
      </w:r>
      <w:r w:rsidR="00B43789" w:rsidRPr="005B4744">
        <w:rPr>
          <w:rFonts w:ascii="Arial" w:hAnsi="Arial" w:cs="Arial"/>
          <w:color w:val="595959" w:themeColor="text1" w:themeTint="A6"/>
          <w:sz w:val="24"/>
          <w:szCs w:val="24"/>
        </w:rPr>
        <w:t>детал</w:t>
      </w:r>
      <w:r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ьно </w:t>
      </w:r>
      <w:r w:rsidR="002479A0" w:rsidRPr="005B4744">
        <w:rPr>
          <w:rFonts w:ascii="Arial" w:hAnsi="Arial" w:cs="Arial"/>
          <w:color w:val="595959" w:themeColor="text1" w:themeTint="A6"/>
          <w:sz w:val="24"/>
          <w:szCs w:val="24"/>
        </w:rPr>
        <w:t>прошлись по нормам</w:t>
      </w:r>
      <w:r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43789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Соглашения между </w:t>
      </w:r>
      <w:r w:rsidR="002479A0" w:rsidRPr="005B4744">
        <w:rPr>
          <w:rFonts w:ascii="Arial" w:hAnsi="Arial" w:cs="Arial"/>
          <w:color w:val="595959" w:themeColor="text1" w:themeTint="A6"/>
          <w:sz w:val="24"/>
          <w:szCs w:val="24"/>
        </w:rPr>
        <w:t>учреждениями</w:t>
      </w:r>
      <w:r w:rsidR="00B43789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2479A0" w:rsidRPr="005B4744">
        <w:rPr>
          <w:rFonts w:ascii="Arial" w:hAnsi="Arial" w:cs="Arial"/>
          <w:color w:val="595959" w:themeColor="text1" w:themeTint="A6"/>
          <w:sz w:val="24"/>
          <w:szCs w:val="24"/>
        </w:rPr>
        <w:t>Особое внимание уделили новому пункту – о приёме специалистами</w:t>
      </w:r>
      <w:r w:rsidR="00B43789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 МФЦ заявлений о назначении компенсационной выплаты за уход</w:t>
      </w:r>
      <w:r w:rsidR="002479A0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 за нетрудоспос</w:t>
      </w:r>
      <w:r w:rsidR="005B4744" w:rsidRPr="005B4744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="002479A0" w:rsidRPr="005B4744">
        <w:rPr>
          <w:rFonts w:ascii="Arial" w:hAnsi="Arial" w:cs="Arial"/>
          <w:color w:val="595959" w:themeColor="text1" w:themeTint="A6"/>
          <w:sz w:val="24"/>
          <w:szCs w:val="24"/>
        </w:rPr>
        <w:t>бными</w:t>
      </w:r>
      <w:r w:rsidR="005B4744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гражданами</w:t>
      </w:r>
      <w:r w:rsidR="002479A0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B43789" w:rsidRPr="005B4744">
        <w:rPr>
          <w:rFonts w:ascii="Arial" w:hAnsi="Arial" w:cs="Arial"/>
          <w:color w:val="595959" w:themeColor="text1" w:themeTint="A6"/>
          <w:sz w:val="24"/>
          <w:szCs w:val="24"/>
        </w:rPr>
        <w:t>а именно, требования</w:t>
      </w:r>
      <w:r w:rsidR="005B4744" w:rsidRPr="005B4744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B43789" w:rsidRPr="005B4744">
        <w:rPr>
          <w:rFonts w:ascii="Arial" w:hAnsi="Arial" w:cs="Arial"/>
          <w:color w:val="595959" w:themeColor="text1" w:themeTint="A6"/>
          <w:sz w:val="24"/>
          <w:szCs w:val="24"/>
        </w:rPr>
        <w:t xml:space="preserve"> к оформлению документов.</w:t>
      </w:r>
      <w:r w:rsidR="00B43789" w:rsidRPr="005B4744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 </w:t>
      </w:r>
    </w:p>
    <w:p w:rsidR="005B4744" w:rsidRDefault="005B4744" w:rsidP="00B43789">
      <w:pPr>
        <w:pStyle w:val="a3"/>
        <w:spacing w:line="360" w:lineRule="auto"/>
        <w:jc w:val="both"/>
        <w:rPr>
          <w:rFonts w:ascii="Arial" w:hAnsi="Arial" w:cs="Arial"/>
          <w:b/>
          <w:i/>
          <w:color w:val="595959" w:themeColor="text1" w:themeTint="A6"/>
          <w:sz w:val="24"/>
          <w:szCs w:val="24"/>
        </w:rPr>
      </w:pPr>
    </w:p>
    <w:p w:rsidR="005B4744" w:rsidRDefault="005B4744" w:rsidP="005B4744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5B4744">
        <w:rPr>
          <w:rFonts w:ascii="Arial" w:hAnsi="Arial" w:cs="Arial"/>
          <w:color w:val="595959" w:themeColor="text1" w:themeTint="A6"/>
        </w:rPr>
        <w:t>Напомним, что</w:t>
      </w:r>
      <w:r w:rsidRPr="005B4744">
        <w:rPr>
          <w:rFonts w:ascii="Arial" w:hAnsi="Arial" w:cs="Arial"/>
          <w:b/>
          <w:i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н</w:t>
      </w:r>
      <w:r w:rsidRPr="005B4744">
        <w:rPr>
          <w:rFonts w:ascii="Arial" w:hAnsi="Arial" w:cs="Arial"/>
          <w:color w:val="595959" w:themeColor="text1" w:themeTint="A6"/>
        </w:rPr>
        <w:t>еработающему трудоспособному гражданину, который осуществляет уход за нетрудоспособным гражданином (инвалидом 1 группы, за исключением инвалидов с детства 1 группы, а также за престарелым, нуждающимся по заключению лечебного учреждения в постоянном постороннем уходе либо достигшим возраста 80 лет), независимо от их совместного проживания и от того, является ли он членом его семьи, устанавливается ежемесячная компенсационная выплата.</w:t>
      </w:r>
      <w:proofErr w:type="gramEnd"/>
      <w:r>
        <w:rPr>
          <w:rFonts w:ascii="Arial" w:hAnsi="Arial" w:cs="Arial"/>
          <w:color w:val="595959" w:themeColor="text1" w:themeTint="A6"/>
        </w:rPr>
        <w:t xml:space="preserve"> </w:t>
      </w:r>
      <w:r w:rsidRPr="005B4744">
        <w:rPr>
          <w:rFonts w:ascii="Arial" w:hAnsi="Arial" w:cs="Arial"/>
          <w:color w:val="595959" w:themeColor="text1" w:themeTint="A6"/>
        </w:rPr>
        <w:t>Размер компенсационной выплаты составляет 1200 рублей. Выплата производится вместе с пенсией, назначенной нетрудоспособному гражданину.</w:t>
      </w:r>
    </w:p>
    <w:p w:rsidR="005B4744" w:rsidRDefault="005B4744" w:rsidP="005B4744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Участники встречи отмечают плодотворность взаимодействия специалистов в формате живого общения, что стимулирует повышение качества обслуживания клиентов. </w:t>
      </w:r>
    </w:p>
    <w:p w:rsid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3F7D11" w:rsidRP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3F7D1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F7D11" w:rsidRDefault="003F7D11" w:rsidP="003F7D1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F7D11" w:rsidRPr="003F7D11" w:rsidRDefault="003F7D11" w:rsidP="005B4744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5B4744" w:rsidRPr="003F7D11" w:rsidRDefault="005B4744" w:rsidP="00B43789">
      <w:pPr>
        <w:pStyle w:val="a3"/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924688" w:rsidRPr="003F7D11" w:rsidRDefault="00924688">
      <w:pPr>
        <w:rPr>
          <w:lang w:val="en-US"/>
        </w:rPr>
      </w:pPr>
    </w:p>
    <w:sectPr w:rsidR="00924688" w:rsidRPr="003F7D11" w:rsidSect="00473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89"/>
    <w:rsid w:val="000B7142"/>
    <w:rsid w:val="002479A0"/>
    <w:rsid w:val="003C09A7"/>
    <w:rsid w:val="003F7D11"/>
    <w:rsid w:val="004730AF"/>
    <w:rsid w:val="005B4744"/>
    <w:rsid w:val="00924688"/>
    <w:rsid w:val="00B43789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7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B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7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B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2018-08-27T07:14:00Z</dcterms:created>
  <dcterms:modified xsi:type="dcterms:W3CDTF">2018-08-27T12:42:00Z</dcterms:modified>
</cp:coreProperties>
</file>